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700287">
        <w:rPr>
          <w:sz w:val="22"/>
          <w:szCs w:val="22"/>
        </w:rPr>
        <w:t>29</w:t>
      </w:r>
      <w:r w:rsidR="00327128">
        <w:rPr>
          <w:sz w:val="22"/>
          <w:szCs w:val="22"/>
        </w:rPr>
        <w:t xml:space="preserve"> </w:t>
      </w:r>
      <w:r w:rsidR="00C66C96">
        <w:rPr>
          <w:sz w:val="22"/>
          <w:szCs w:val="22"/>
        </w:rPr>
        <w:t xml:space="preserve">NOVEMBRE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513D5A">
        <w:rPr>
          <w:sz w:val="22"/>
          <w:szCs w:val="22"/>
        </w:rPr>
        <w:t>5</w:t>
      </w:r>
      <w:r w:rsidR="00071219">
        <w:rPr>
          <w:sz w:val="22"/>
          <w:szCs w:val="22"/>
        </w:rPr>
        <w:t>5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027EFF" w:rsidRDefault="00DD5D8B" w:rsidP="00E34802">
      <w:pPr>
        <w:rPr>
          <w:b/>
          <w:sz w:val="22"/>
          <w:szCs w:val="22"/>
        </w:rPr>
      </w:pPr>
      <w:r w:rsidRPr="00E34802">
        <w:rPr>
          <w:sz w:val="22"/>
          <w:szCs w:val="22"/>
        </w:rPr>
        <w:t>OGGETTO:</w:t>
      </w:r>
      <w:r w:rsidR="00F449BD">
        <w:rPr>
          <w:sz w:val="22"/>
          <w:szCs w:val="22"/>
        </w:rPr>
        <w:t xml:space="preserve"> </w:t>
      </w:r>
      <w:r w:rsidR="00452253">
        <w:rPr>
          <w:b/>
          <w:sz w:val="22"/>
          <w:szCs w:val="22"/>
        </w:rPr>
        <w:t xml:space="preserve">DISCIPLINARE </w:t>
      </w:r>
      <w:r w:rsidR="00452253" w:rsidRPr="00452253">
        <w:rPr>
          <w:b/>
          <w:sz w:val="22"/>
          <w:szCs w:val="22"/>
        </w:rPr>
        <w:t>PER LA GESTIONE ED IL PRELIEVO VENATORIO DEL CERVO IN ATC PISTOIA 11</w:t>
      </w:r>
      <w:r w:rsidR="00452253">
        <w:rPr>
          <w:b/>
          <w:sz w:val="22"/>
          <w:szCs w:val="22"/>
        </w:rPr>
        <w:t xml:space="preserve">- </w:t>
      </w:r>
      <w:r w:rsidR="003D234B">
        <w:rPr>
          <w:b/>
          <w:sz w:val="22"/>
          <w:szCs w:val="22"/>
        </w:rPr>
        <w:t>AGGIORNAMENTO.</w:t>
      </w:r>
    </w:p>
    <w:p w:rsidR="00452253" w:rsidRDefault="00452253" w:rsidP="00E34802">
      <w:pPr>
        <w:rPr>
          <w:b/>
          <w:sz w:val="22"/>
          <w:szCs w:val="22"/>
        </w:rPr>
      </w:pPr>
    </w:p>
    <w:p w:rsidR="00452253" w:rsidRDefault="00452253" w:rsidP="00E34802">
      <w:pPr>
        <w:rPr>
          <w:sz w:val="22"/>
          <w:szCs w:val="22"/>
        </w:rPr>
      </w:pPr>
    </w:p>
    <w:p w:rsidR="002F4709" w:rsidRPr="0075327E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  <w:t>BARBARITO, CALANTONI,</w:t>
      </w:r>
      <w:r w:rsidRPr="00D1249A">
        <w:t xml:space="preserve"> DAMIANI</w:t>
      </w:r>
      <w:r>
        <w:t>,</w:t>
      </w:r>
      <w:r w:rsidRPr="00D1249A">
        <w:t xml:space="preserve"> </w:t>
      </w:r>
      <w:r>
        <w:t xml:space="preserve">MALTAGLIATI, </w:t>
      </w:r>
      <w:r w:rsidRPr="00DC14C5">
        <w:t>MANCHIA</w:t>
      </w:r>
      <w:r>
        <w:t xml:space="preserve">, </w:t>
      </w:r>
      <w:r w:rsidRPr="00D1249A">
        <w:t xml:space="preserve">NANNINI, PIERACCI, </w:t>
      </w:r>
    </w:p>
    <w:p w:rsidR="002F4709" w:rsidRPr="0075327E" w:rsidRDefault="002F4709" w:rsidP="002F4709">
      <w:pPr>
        <w:spacing w:after="120"/>
      </w:pPr>
      <w:r w:rsidRPr="0075327E">
        <w:t>ASSENTI:</w:t>
      </w:r>
      <w:r>
        <w:t xml:space="preserve"> </w:t>
      </w:r>
      <w:r w:rsidR="00C22992" w:rsidRPr="00D1249A">
        <w:t>DROVANDI</w:t>
      </w:r>
      <w:r w:rsidR="00C22992">
        <w:t>,</w:t>
      </w:r>
      <w:r w:rsidR="00C22992" w:rsidRPr="00C22992">
        <w:t xml:space="preserve"> </w:t>
      </w:r>
      <w:r w:rsidR="00C22992">
        <w:t>PROCISSI, PRETELLI.</w:t>
      </w:r>
    </w:p>
    <w:p w:rsidR="002F4709" w:rsidRPr="00E34802" w:rsidRDefault="002F4709" w:rsidP="00E34802">
      <w:pPr>
        <w:rPr>
          <w:sz w:val="22"/>
          <w:szCs w:val="22"/>
        </w:rPr>
      </w:pPr>
    </w:p>
    <w:p w:rsidR="0078300B" w:rsidRPr="0078300B" w:rsidRDefault="0078300B" w:rsidP="0078300B">
      <w:pPr>
        <w:spacing w:before="120" w:after="120"/>
        <w:jc w:val="both"/>
        <w:textAlignment w:val="auto"/>
        <w:rPr>
          <w:b/>
          <w:sz w:val="22"/>
          <w:szCs w:val="22"/>
        </w:rPr>
      </w:pPr>
      <w:r w:rsidRPr="0078300B">
        <w:rPr>
          <w:b/>
          <w:sz w:val="22"/>
          <w:szCs w:val="22"/>
        </w:rPr>
        <w:t>Il Comitato,</w:t>
      </w:r>
    </w:p>
    <w:p w:rsidR="0078300B" w:rsidRDefault="00D22DEF" w:rsidP="00427925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VISTA la propria deliberazione n. 117 del 23.08.2018 “</w:t>
      </w:r>
      <w:r w:rsidR="00427925" w:rsidRPr="00427925">
        <w:rPr>
          <w:rFonts w:ascii="Times New Roman" w:hAnsi="Times New Roman"/>
          <w:i/>
        </w:rPr>
        <w:t xml:space="preserve">approvazione del disciplinare per la gestione ed il prelievo venatorio del cervo in </w:t>
      </w:r>
      <w:r w:rsidR="00427925">
        <w:rPr>
          <w:rFonts w:ascii="Times New Roman" w:hAnsi="Times New Roman"/>
          <w:i/>
        </w:rPr>
        <w:t>ATC</w:t>
      </w:r>
      <w:r w:rsidR="00427925" w:rsidRPr="00427925">
        <w:rPr>
          <w:rFonts w:ascii="Times New Roman" w:hAnsi="Times New Roman"/>
          <w:i/>
        </w:rPr>
        <w:t xml:space="preserve"> pistoia 11</w:t>
      </w:r>
      <w:r w:rsidR="007605E9">
        <w:rPr>
          <w:rFonts w:ascii="Times New Roman" w:hAnsi="Times New Roman"/>
        </w:rPr>
        <w:t>;</w:t>
      </w:r>
    </w:p>
    <w:p w:rsidR="00333736" w:rsidRDefault="00333736" w:rsidP="00427925">
      <w:pPr>
        <w:pStyle w:val="Paragrafoelenco"/>
        <w:numPr>
          <w:ilvl w:val="0"/>
          <w:numId w:val="2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VISTA la nota della Regione Toscana del 20/09/2018 </w:t>
      </w:r>
      <w:r w:rsidR="002862E2">
        <w:rPr>
          <w:rFonts w:ascii="Times New Roman" w:hAnsi="Times New Roman"/>
        </w:rPr>
        <w:t xml:space="preserve">in proposito </w:t>
      </w:r>
      <w:r>
        <w:rPr>
          <w:rFonts w:ascii="Times New Roman" w:hAnsi="Times New Roman"/>
        </w:rPr>
        <w:t xml:space="preserve">con la quale </w:t>
      </w:r>
      <w:r w:rsidR="002862E2">
        <w:rPr>
          <w:rFonts w:ascii="Times New Roman" w:hAnsi="Times New Roman"/>
        </w:rPr>
        <w:t xml:space="preserve">venivano evidenziate alcune </w:t>
      </w:r>
      <w:r w:rsidR="001D502D">
        <w:rPr>
          <w:rFonts w:ascii="Times New Roman" w:hAnsi="Times New Roman"/>
        </w:rPr>
        <w:t>criticità con invito a risolverle</w:t>
      </w:r>
      <w:r w:rsidR="002862E2">
        <w:rPr>
          <w:rFonts w:ascii="Times New Roman" w:hAnsi="Times New Roman"/>
        </w:rPr>
        <w:t>;</w:t>
      </w:r>
    </w:p>
    <w:p w:rsidR="007605E9" w:rsidRDefault="00E94123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RITENUTO</w:t>
      </w:r>
      <w:r w:rsidR="00427925">
        <w:rPr>
          <w:rFonts w:ascii="Times New Roman" w:hAnsi="Times New Roman"/>
        </w:rPr>
        <w:t xml:space="preserve"> necessario provvedere ad apportare modifiche e integrazioni al testo sopra citato al fine </w:t>
      </w:r>
      <w:r w:rsidR="001D502D">
        <w:rPr>
          <w:rFonts w:ascii="Times New Roman" w:hAnsi="Times New Roman"/>
        </w:rPr>
        <w:t>di tener conto dei suggerimenti della Regione</w:t>
      </w:r>
      <w:r w:rsidR="007605E9">
        <w:rPr>
          <w:rFonts w:ascii="Times New Roman" w:hAnsi="Times New Roman"/>
        </w:rPr>
        <w:t>;</w:t>
      </w:r>
    </w:p>
    <w:p w:rsidR="00E94123" w:rsidRPr="0078300B" w:rsidRDefault="001D502D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CONSIDERATO che è stato dato </w:t>
      </w:r>
      <w:r w:rsidR="00E94123">
        <w:rPr>
          <w:rFonts w:ascii="Times New Roman" w:hAnsi="Times New Roman"/>
        </w:rPr>
        <w:t>mandato alla Commissione Ungulati di provvedere a quanto sopra;</w:t>
      </w:r>
    </w:p>
    <w:p w:rsidR="0078300B" w:rsidRPr="0078300B" w:rsidRDefault="00E94123" w:rsidP="0078300B">
      <w:pPr>
        <w:pStyle w:val="Paragrafoelenco"/>
        <w:numPr>
          <w:ilvl w:val="0"/>
          <w:numId w:val="2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il testo revisionato dalla Commissione Ungulati nella riunione del 26.11.2018 e ritenuto congruo; 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A  voti unanimi</w:t>
      </w:r>
    </w:p>
    <w:p w:rsidR="0078300B" w:rsidRPr="0078300B" w:rsidRDefault="0078300B" w:rsidP="0078300B">
      <w:pPr>
        <w:jc w:val="center"/>
        <w:textAlignment w:val="auto"/>
        <w:rPr>
          <w:sz w:val="22"/>
          <w:szCs w:val="22"/>
        </w:rPr>
      </w:pPr>
      <w:r w:rsidRPr="0078300B">
        <w:rPr>
          <w:sz w:val="22"/>
          <w:szCs w:val="22"/>
        </w:rPr>
        <w:t>D E L I B E R A</w:t>
      </w:r>
    </w:p>
    <w:p w:rsidR="0078300B" w:rsidRPr="0078300B" w:rsidRDefault="0078300B" w:rsidP="0078300B">
      <w:pPr>
        <w:jc w:val="both"/>
        <w:textAlignment w:val="auto"/>
        <w:rPr>
          <w:sz w:val="22"/>
          <w:szCs w:val="22"/>
        </w:rPr>
      </w:pPr>
    </w:p>
    <w:p w:rsidR="0078300B" w:rsidRDefault="0078300B" w:rsidP="00E94123">
      <w:pPr>
        <w:pStyle w:val="Paragrafoelenco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E94123">
        <w:rPr>
          <w:rFonts w:ascii="Times New Roman" w:hAnsi="Times New Roman"/>
        </w:rPr>
        <w:t xml:space="preserve">di approvare </w:t>
      </w:r>
      <w:r w:rsidR="00E94123" w:rsidRPr="00E94123">
        <w:rPr>
          <w:rFonts w:ascii="Times New Roman" w:hAnsi="Times New Roman"/>
        </w:rPr>
        <w:t xml:space="preserve">il testo </w:t>
      </w:r>
      <w:r w:rsidR="003D234B">
        <w:rPr>
          <w:rFonts w:ascii="Times New Roman" w:hAnsi="Times New Roman"/>
        </w:rPr>
        <w:t>aggiornato</w:t>
      </w:r>
      <w:r w:rsidR="00E94123" w:rsidRPr="00E94123">
        <w:rPr>
          <w:rFonts w:ascii="Times New Roman" w:hAnsi="Times New Roman"/>
        </w:rPr>
        <w:t xml:space="preserve"> con le modifiche ed integrazioni apportate nella commissione ungulati del 26.11.2018</w:t>
      </w:r>
      <w:r w:rsidR="003D234B">
        <w:rPr>
          <w:rFonts w:ascii="Times New Roman" w:hAnsi="Times New Roman"/>
        </w:rPr>
        <w:t xml:space="preserve"> </w:t>
      </w:r>
      <w:r w:rsidR="001B6F6F" w:rsidRPr="00E94123">
        <w:rPr>
          <w:rFonts w:ascii="Times New Roman" w:hAnsi="Times New Roman"/>
        </w:rPr>
        <w:t xml:space="preserve">del disciplinare per la gestione ed il prelievo venatorio del cervo in </w:t>
      </w:r>
      <w:r w:rsidR="001B6F6F">
        <w:rPr>
          <w:rFonts w:ascii="Times New Roman" w:hAnsi="Times New Roman"/>
        </w:rPr>
        <w:t>ATC</w:t>
      </w:r>
      <w:r w:rsidR="001B6F6F" w:rsidRPr="00E94123">
        <w:rPr>
          <w:rFonts w:ascii="Times New Roman" w:hAnsi="Times New Roman"/>
        </w:rPr>
        <w:t xml:space="preserve"> pistoia </w:t>
      </w:r>
      <w:r w:rsidR="001B6F6F">
        <w:rPr>
          <w:rFonts w:ascii="Times New Roman" w:hAnsi="Times New Roman"/>
        </w:rPr>
        <w:t>11</w:t>
      </w:r>
      <w:r w:rsidR="003E6666">
        <w:rPr>
          <w:rFonts w:ascii="Times New Roman" w:hAnsi="Times New Roman"/>
        </w:rPr>
        <w:t xml:space="preserve">, </w:t>
      </w:r>
      <w:r w:rsidRPr="00E94123">
        <w:rPr>
          <w:rFonts w:ascii="Times New Roman" w:hAnsi="Times New Roman"/>
        </w:rPr>
        <w:t xml:space="preserve"> “</w:t>
      </w:r>
      <w:r w:rsidR="00935303" w:rsidRPr="00E94123">
        <w:rPr>
          <w:rFonts w:ascii="Times New Roman" w:hAnsi="Times New Roman"/>
        </w:rPr>
        <w:t>Allegato A</w:t>
      </w:r>
      <w:r w:rsidRPr="00E94123">
        <w:rPr>
          <w:rFonts w:ascii="Times New Roman" w:hAnsi="Times New Roman"/>
        </w:rPr>
        <w:t>” alla presente delibera che ne costituisce parte integrante;</w:t>
      </w:r>
    </w:p>
    <w:p w:rsidR="0078300B" w:rsidRPr="0078300B" w:rsidRDefault="003D234B" w:rsidP="0078300B">
      <w:pPr>
        <w:pStyle w:val="Paragrafoelenco"/>
        <w:numPr>
          <w:ilvl w:val="0"/>
          <w:numId w:val="25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di dare</w:t>
      </w:r>
      <w:r w:rsidR="003E6666">
        <w:rPr>
          <w:rFonts w:ascii="Times New Roman" w:hAnsi="Times New Roman"/>
        </w:rPr>
        <w:t xml:space="preserve"> immediata pubblicazione </w:t>
      </w:r>
      <w:r w:rsidR="00EF5811">
        <w:rPr>
          <w:rFonts w:ascii="Times New Roman" w:hAnsi="Times New Roman"/>
        </w:rPr>
        <w:t xml:space="preserve">del testo definitivo </w:t>
      </w:r>
      <w:r w:rsidR="003E6666">
        <w:rPr>
          <w:rFonts w:ascii="Times New Roman" w:hAnsi="Times New Roman"/>
        </w:rPr>
        <w:t>sul sito web dell’ATC Pistoia</w:t>
      </w:r>
      <w:r w:rsidR="00B11FDA">
        <w:rPr>
          <w:rFonts w:ascii="Times New Roman" w:hAnsi="Times New Roman"/>
        </w:rPr>
        <w:t>.</w:t>
      </w:r>
      <w:r w:rsidR="003E666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935303" w:rsidRDefault="00935303" w:rsidP="009161A2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1E0D" w:rsidRPr="00935303">
        <w:rPr>
          <w:sz w:val="22"/>
          <w:szCs w:val="22"/>
        </w:rPr>
        <w:t xml:space="preserve"> </w:t>
      </w:r>
      <w:r w:rsidR="00577A4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SEGRETARIO</w:t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  </w:t>
      </w:r>
      <w:r w:rsidR="009161A2" w:rsidRPr="00935303">
        <w:rPr>
          <w:sz w:val="22"/>
          <w:szCs w:val="22"/>
        </w:rPr>
        <w:tab/>
      </w:r>
      <w:r w:rsidR="00FC1E0D" w:rsidRPr="00935303">
        <w:rPr>
          <w:sz w:val="22"/>
          <w:szCs w:val="22"/>
        </w:rPr>
        <w:t xml:space="preserve"> </w:t>
      </w:r>
      <w:r w:rsidR="009161A2" w:rsidRPr="00935303">
        <w:rPr>
          <w:sz w:val="22"/>
          <w:szCs w:val="22"/>
        </w:rPr>
        <w:t>IL PRESIDENTE</w:t>
      </w:r>
    </w:p>
    <w:p w:rsidR="0074069D" w:rsidRPr="00935303" w:rsidRDefault="009161A2" w:rsidP="00102642">
      <w:pPr>
        <w:ind w:firstLine="567"/>
        <w:rPr>
          <w:sz w:val="22"/>
          <w:szCs w:val="22"/>
        </w:rPr>
      </w:pPr>
      <w:r w:rsidRPr="00935303">
        <w:rPr>
          <w:sz w:val="22"/>
          <w:szCs w:val="22"/>
        </w:rPr>
        <w:t>(</w:t>
      </w:r>
      <w:r w:rsidR="00EE5122" w:rsidRPr="00935303">
        <w:rPr>
          <w:sz w:val="22"/>
          <w:szCs w:val="22"/>
        </w:rPr>
        <w:t>Cristiano PIERACCI</w:t>
      </w:r>
      <w:r w:rsidR="00C130B9" w:rsidRPr="00935303">
        <w:rPr>
          <w:sz w:val="22"/>
          <w:szCs w:val="22"/>
        </w:rPr>
        <w:t>)</w:t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</w:r>
      <w:r w:rsidR="00C130B9" w:rsidRPr="00935303">
        <w:rPr>
          <w:sz w:val="22"/>
          <w:szCs w:val="22"/>
        </w:rPr>
        <w:tab/>
        <w:t xml:space="preserve">           </w:t>
      </w:r>
      <w:r w:rsidRPr="00935303">
        <w:rPr>
          <w:sz w:val="22"/>
          <w:szCs w:val="22"/>
        </w:rPr>
        <w:t>(Massimo DAMIANI)</w:t>
      </w:r>
    </w:p>
    <w:p w:rsidR="004A395E" w:rsidRDefault="004A395E" w:rsidP="0078300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4525D0" w:rsidRDefault="004525D0" w:rsidP="003F14DF">
      <w:pPr>
        <w:pStyle w:val="Paragrafoelenco"/>
        <w:spacing w:before="120" w:after="120"/>
        <w:ind w:left="714"/>
        <w:contextualSpacing w:val="0"/>
        <w:rPr>
          <w:rFonts w:asciiTheme="majorHAnsi" w:hAnsiTheme="majorHAnsi"/>
          <w:b/>
        </w:rPr>
      </w:pPr>
    </w:p>
    <w:sectPr w:rsidR="004525D0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406"/>
    <w:multiLevelType w:val="hybridMultilevel"/>
    <w:tmpl w:val="44E0A878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20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A98613C"/>
    <w:multiLevelType w:val="hybridMultilevel"/>
    <w:tmpl w:val="1212BF9C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2"/>
  </w:num>
  <w:num w:numId="5">
    <w:abstractNumId w:val="15"/>
  </w:num>
  <w:num w:numId="6">
    <w:abstractNumId w:val="20"/>
  </w:num>
  <w:num w:numId="7">
    <w:abstractNumId w:val="0"/>
  </w:num>
  <w:num w:numId="8">
    <w:abstractNumId w:val="0"/>
  </w:num>
  <w:num w:numId="9">
    <w:abstractNumId w:val="21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4"/>
  </w:num>
  <w:num w:numId="20">
    <w:abstractNumId w:val="18"/>
  </w:num>
  <w:num w:numId="21">
    <w:abstractNumId w:val="6"/>
  </w:num>
  <w:num w:numId="22">
    <w:abstractNumId w:val="13"/>
  </w:num>
  <w:num w:numId="23">
    <w:abstractNumId w:val="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26425"/>
    <w:rsid w:val="00027EFF"/>
    <w:rsid w:val="000438FB"/>
    <w:rsid w:val="0005184B"/>
    <w:rsid w:val="0005204A"/>
    <w:rsid w:val="00053678"/>
    <w:rsid w:val="00063CF5"/>
    <w:rsid w:val="00071219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B4BA7"/>
    <w:rsid w:val="001B5B0E"/>
    <w:rsid w:val="001B6F6F"/>
    <w:rsid w:val="001D00C2"/>
    <w:rsid w:val="001D502D"/>
    <w:rsid w:val="001E108A"/>
    <w:rsid w:val="001E5CBB"/>
    <w:rsid w:val="00214AAC"/>
    <w:rsid w:val="00215B81"/>
    <w:rsid w:val="002206D3"/>
    <w:rsid w:val="00220D86"/>
    <w:rsid w:val="00232DB4"/>
    <w:rsid w:val="002362A7"/>
    <w:rsid w:val="00237095"/>
    <w:rsid w:val="00243D03"/>
    <w:rsid w:val="00264B20"/>
    <w:rsid w:val="002862E2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3185"/>
    <w:rsid w:val="00333736"/>
    <w:rsid w:val="00335B36"/>
    <w:rsid w:val="003412B7"/>
    <w:rsid w:val="003467A7"/>
    <w:rsid w:val="0034736E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234B"/>
    <w:rsid w:val="003D741C"/>
    <w:rsid w:val="003E035B"/>
    <w:rsid w:val="003E2B30"/>
    <w:rsid w:val="003E5831"/>
    <w:rsid w:val="003E6666"/>
    <w:rsid w:val="003F14DF"/>
    <w:rsid w:val="003F6435"/>
    <w:rsid w:val="00405677"/>
    <w:rsid w:val="00407094"/>
    <w:rsid w:val="0041477A"/>
    <w:rsid w:val="00416B7C"/>
    <w:rsid w:val="00427925"/>
    <w:rsid w:val="00441DFD"/>
    <w:rsid w:val="00442BA4"/>
    <w:rsid w:val="0044531A"/>
    <w:rsid w:val="00452253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695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05E9"/>
    <w:rsid w:val="00765993"/>
    <w:rsid w:val="00771E14"/>
    <w:rsid w:val="00774B5F"/>
    <w:rsid w:val="0077558A"/>
    <w:rsid w:val="007765E7"/>
    <w:rsid w:val="0078300B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959F4"/>
    <w:rsid w:val="008A0563"/>
    <w:rsid w:val="008A1096"/>
    <w:rsid w:val="008C0F99"/>
    <w:rsid w:val="008D3F44"/>
    <w:rsid w:val="00903215"/>
    <w:rsid w:val="0091182A"/>
    <w:rsid w:val="00913DC1"/>
    <w:rsid w:val="0091594B"/>
    <w:rsid w:val="009161A2"/>
    <w:rsid w:val="00924C08"/>
    <w:rsid w:val="0093280A"/>
    <w:rsid w:val="00935303"/>
    <w:rsid w:val="00944177"/>
    <w:rsid w:val="00962E1B"/>
    <w:rsid w:val="00967C8C"/>
    <w:rsid w:val="00971324"/>
    <w:rsid w:val="00975354"/>
    <w:rsid w:val="00976F74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183C"/>
    <w:rsid w:val="00A42684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11FDA"/>
    <w:rsid w:val="00B212E6"/>
    <w:rsid w:val="00B23390"/>
    <w:rsid w:val="00B36D0D"/>
    <w:rsid w:val="00B46E00"/>
    <w:rsid w:val="00B61BC0"/>
    <w:rsid w:val="00B66C54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92D3E"/>
    <w:rsid w:val="00C92DB9"/>
    <w:rsid w:val="00CA2723"/>
    <w:rsid w:val="00CB0839"/>
    <w:rsid w:val="00CB5218"/>
    <w:rsid w:val="00CC190C"/>
    <w:rsid w:val="00CC375B"/>
    <w:rsid w:val="00CD0946"/>
    <w:rsid w:val="00CE0CBC"/>
    <w:rsid w:val="00CF0436"/>
    <w:rsid w:val="00D01521"/>
    <w:rsid w:val="00D04E61"/>
    <w:rsid w:val="00D1053D"/>
    <w:rsid w:val="00D1249A"/>
    <w:rsid w:val="00D124AB"/>
    <w:rsid w:val="00D22DEF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4123"/>
    <w:rsid w:val="00E97A4F"/>
    <w:rsid w:val="00EA1A83"/>
    <w:rsid w:val="00EA4D5F"/>
    <w:rsid w:val="00EC11BA"/>
    <w:rsid w:val="00EC1E23"/>
    <w:rsid w:val="00EE2997"/>
    <w:rsid w:val="00EE5122"/>
    <w:rsid w:val="00EF3613"/>
    <w:rsid w:val="00EF5811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4</cp:revision>
  <cp:lastPrinted>2018-11-27T13:24:00Z</cp:lastPrinted>
  <dcterms:created xsi:type="dcterms:W3CDTF">2018-12-11T16:35:00Z</dcterms:created>
  <dcterms:modified xsi:type="dcterms:W3CDTF">2018-12-13T13:39:00Z</dcterms:modified>
</cp:coreProperties>
</file>