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513D5A">
        <w:rPr>
          <w:sz w:val="22"/>
          <w:szCs w:val="22"/>
        </w:rPr>
        <w:t>5</w:t>
      </w:r>
      <w:r w:rsidR="006F5CCD">
        <w:rPr>
          <w:sz w:val="22"/>
          <w:szCs w:val="22"/>
        </w:rPr>
        <w:t>4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7C6B1A" w:rsidRDefault="00DD5D8B" w:rsidP="00E34802">
      <w:pPr>
        <w:rPr>
          <w:sz w:val="22"/>
          <w:szCs w:val="22"/>
        </w:rPr>
      </w:pPr>
      <w:r w:rsidRPr="00E34802">
        <w:rPr>
          <w:sz w:val="22"/>
          <w:szCs w:val="22"/>
        </w:rPr>
        <w:t>OGGETTO:</w:t>
      </w:r>
      <w:r w:rsidR="00F449BD">
        <w:rPr>
          <w:sz w:val="22"/>
          <w:szCs w:val="22"/>
        </w:rPr>
        <w:t xml:space="preserve"> </w:t>
      </w:r>
      <w:r w:rsidR="00A4183C">
        <w:rPr>
          <w:b/>
          <w:sz w:val="22"/>
          <w:szCs w:val="22"/>
        </w:rPr>
        <w:t xml:space="preserve">ASSESTAMENTO </w:t>
      </w:r>
      <w:r w:rsidR="00327128">
        <w:rPr>
          <w:b/>
          <w:sz w:val="22"/>
          <w:szCs w:val="22"/>
        </w:rPr>
        <w:t xml:space="preserve"> </w:t>
      </w:r>
      <w:r w:rsidR="00A4183C">
        <w:rPr>
          <w:b/>
          <w:sz w:val="22"/>
          <w:szCs w:val="22"/>
        </w:rPr>
        <w:t>DI BILANCIO ESERCIZIO 2018</w:t>
      </w:r>
    </w:p>
    <w:p w:rsidR="00027EFF" w:rsidRDefault="00027EFF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Pr="0075327E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2F4709" w:rsidRPr="00E34802" w:rsidRDefault="002F4709" w:rsidP="00E34802">
      <w:pPr>
        <w:rPr>
          <w:sz w:val="22"/>
          <w:szCs w:val="22"/>
        </w:rPr>
      </w:pPr>
    </w:p>
    <w:p w:rsidR="009161A2" w:rsidRPr="009161A2" w:rsidRDefault="009161A2" w:rsidP="009161A2">
      <w:pPr>
        <w:ind w:left="708" w:hanging="141"/>
      </w:pPr>
    </w:p>
    <w:p w:rsidR="00503913" w:rsidRDefault="00A4183C" w:rsidP="0078300B">
      <w:pPr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Il Presidente,</w:t>
      </w:r>
    </w:p>
    <w:p w:rsidR="00CD0946" w:rsidRDefault="00053678" w:rsidP="0078300B">
      <w:pPr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illustra le proposte di variazioni del bilancio preventivo 2018, assestato al 30 settembre, condivise dal Revisore dei Conti e dalla Commissione Affari Generali. In particolare la manovra ha riguardato l’annullamento dei debiti residui non nominali e la revisione di alcuni impegni di spesa per l’anno corrente che hanno prodotto un cospicuo avanzo di cui una parte è stato destinato alla realizzazione di un progetto pluriennale di miglioramento ambientale. </w:t>
      </w:r>
      <w:r w:rsidR="00A42684">
        <w:rPr>
          <w:sz w:val="22"/>
          <w:szCs w:val="22"/>
        </w:rPr>
        <w:t xml:space="preserve">I parametri di Bilancio di cui al DPGR 48/R/2017, sia per quanto riguarda le spese di funzionamento che quelle effettuate a favore del miglioramento della piccola selvaggina e dell’ambiente, sono stati rispettati con un certo margine. Si è riscontrato, in controtendenza con il panorama generale, un leggero aumento degli iscritti probabilmente legato alle varie abilitazioni per caccie specifiche agli ungulati. Altro aspetto da evidenziare </w:t>
      </w:r>
      <w:r w:rsidR="00CD0946">
        <w:rPr>
          <w:sz w:val="22"/>
          <w:szCs w:val="22"/>
        </w:rPr>
        <w:t>è la</w:t>
      </w:r>
      <w:r w:rsidR="00A42684" w:rsidRPr="00A42684">
        <w:rPr>
          <w:sz w:val="22"/>
          <w:szCs w:val="22"/>
        </w:rPr>
        <w:t xml:space="preserve"> riduzione di oltre </w:t>
      </w:r>
      <w:r w:rsidR="00CD0946">
        <w:rPr>
          <w:sz w:val="22"/>
          <w:szCs w:val="22"/>
        </w:rPr>
        <w:t>la metà rispetto agli anni precedenti degli indennizzi danni, grazie all’impegno profuso sul territorio</w:t>
      </w:r>
      <w:r w:rsidR="0078300B">
        <w:rPr>
          <w:sz w:val="22"/>
          <w:szCs w:val="22"/>
        </w:rPr>
        <w:t>.</w:t>
      </w:r>
      <w:r w:rsidR="00CD0946">
        <w:rPr>
          <w:sz w:val="22"/>
          <w:szCs w:val="22"/>
        </w:rPr>
        <w:t xml:space="preserve"> </w:t>
      </w:r>
    </w:p>
    <w:p w:rsidR="00CD0946" w:rsidRDefault="00CD0946" w:rsidP="0078300B">
      <w:pPr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Prosegue dando lettura del parere </w:t>
      </w:r>
      <w:r w:rsidR="0078300B">
        <w:rPr>
          <w:sz w:val="22"/>
          <w:szCs w:val="22"/>
        </w:rPr>
        <w:t xml:space="preserve">favorevole </w:t>
      </w:r>
      <w:r>
        <w:rPr>
          <w:sz w:val="22"/>
          <w:szCs w:val="22"/>
        </w:rPr>
        <w:t>del Revisore Unico.</w:t>
      </w:r>
    </w:p>
    <w:p w:rsidR="0078300B" w:rsidRPr="0078300B" w:rsidRDefault="0078300B" w:rsidP="0078300B">
      <w:pPr>
        <w:spacing w:before="120" w:after="120"/>
        <w:jc w:val="both"/>
        <w:textAlignment w:val="auto"/>
        <w:rPr>
          <w:b/>
          <w:sz w:val="22"/>
          <w:szCs w:val="22"/>
        </w:rPr>
      </w:pPr>
      <w:r w:rsidRPr="0078300B">
        <w:rPr>
          <w:b/>
          <w:sz w:val="22"/>
          <w:szCs w:val="22"/>
        </w:rPr>
        <w:t>Il Comitato,</w:t>
      </w:r>
    </w:p>
    <w:p w:rsidR="0078300B" w:rsidRDefault="0078300B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 w:rsidRPr="0078300B">
        <w:rPr>
          <w:rFonts w:ascii="Times New Roman" w:hAnsi="Times New Roman"/>
        </w:rPr>
        <w:t>SENTITA l’illustrazione del Presidente</w:t>
      </w:r>
      <w:r w:rsidR="007605E9">
        <w:rPr>
          <w:rFonts w:ascii="Times New Roman" w:hAnsi="Times New Roman"/>
        </w:rPr>
        <w:t>;</w:t>
      </w:r>
    </w:p>
    <w:p w:rsidR="007605E9" w:rsidRPr="0078300B" w:rsidRDefault="007605E9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VISTO il verbale del revisore Unico;</w:t>
      </w:r>
    </w:p>
    <w:p w:rsidR="0078300B" w:rsidRPr="0078300B" w:rsidRDefault="0078300B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 w:rsidRPr="0078300B">
        <w:rPr>
          <w:rFonts w:ascii="Times New Roman" w:hAnsi="Times New Roman"/>
        </w:rPr>
        <w:t xml:space="preserve">VISTA la proposta </w:t>
      </w:r>
      <w:r>
        <w:rPr>
          <w:rFonts w:ascii="Times New Roman" w:hAnsi="Times New Roman"/>
        </w:rPr>
        <w:t>Assestamento del Bilancio al 30/09/2018</w:t>
      </w:r>
      <w:r w:rsidRPr="0078300B">
        <w:rPr>
          <w:rFonts w:ascii="Times New Roman" w:hAnsi="Times New Roman"/>
        </w:rPr>
        <w:t>;</w:t>
      </w: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A  voti unanimi</w:t>
      </w:r>
    </w:p>
    <w:p w:rsidR="0078300B" w:rsidRPr="0078300B" w:rsidRDefault="0078300B" w:rsidP="0078300B">
      <w:pPr>
        <w:jc w:val="center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D E L I B E R A</w:t>
      </w: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78300B" w:rsidRPr="0078300B" w:rsidRDefault="0078300B" w:rsidP="0078300B">
      <w:pPr>
        <w:pStyle w:val="Paragrafoelenco"/>
        <w:numPr>
          <w:ilvl w:val="0"/>
          <w:numId w:val="25"/>
        </w:numPr>
        <w:spacing w:line="360" w:lineRule="auto"/>
        <w:ind w:left="714" w:hanging="357"/>
        <w:rPr>
          <w:rFonts w:ascii="Times New Roman" w:hAnsi="Times New Roman"/>
        </w:rPr>
      </w:pPr>
      <w:r w:rsidRPr="0078300B">
        <w:rPr>
          <w:rFonts w:ascii="Times New Roman" w:hAnsi="Times New Roman"/>
        </w:rPr>
        <w:t>di approvare il Bilancio di Assestamento al 30 settembre 2018</w:t>
      </w:r>
      <w:r>
        <w:rPr>
          <w:rFonts w:ascii="Times New Roman" w:hAnsi="Times New Roman"/>
        </w:rPr>
        <w:t xml:space="preserve"> </w:t>
      </w:r>
      <w:r w:rsidRPr="0078300B">
        <w:rPr>
          <w:rFonts w:ascii="Times New Roman" w:hAnsi="Times New Roman"/>
        </w:rPr>
        <w:t>allegato</w:t>
      </w:r>
      <w:r w:rsidR="00CD02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unitamente ai documenti di corredo</w:t>
      </w:r>
      <w:r w:rsidR="00CD023A">
        <w:rPr>
          <w:rFonts w:ascii="Times New Roman" w:hAnsi="Times New Roman"/>
        </w:rPr>
        <w:t>,</w:t>
      </w:r>
      <w:r w:rsidR="00935303">
        <w:rPr>
          <w:rFonts w:ascii="Times New Roman" w:hAnsi="Times New Roman"/>
        </w:rPr>
        <w:t xml:space="preserve"> </w:t>
      </w:r>
      <w:r w:rsidRPr="0078300B">
        <w:rPr>
          <w:rFonts w:ascii="Times New Roman" w:hAnsi="Times New Roman"/>
        </w:rPr>
        <w:t>alla presente delibera che ne costituisce parte integrante;</w:t>
      </w:r>
    </w:p>
    <w:p w:rsidR="0078300B" w:rsidRPr="0078300B" w:rsidRDefault="0078300B" w:rsidP="0078300B">
      <w:pPr>
        <w:pStyle w:val="Paragrafoelenco"/>
        <w:numPr>
          <w:ilvl w:val="0"/>
          <w:numId w:val="25"/>
        </w:numPr>
        <w:spacing w:line="360" w:lineRule="auto"/>
        <w:ind w:left="714" w:hanging="357"/>
        <w:rPr>
          <w:rFonts w:ascii="Times New Roman" w:hAnsi="Times New Roman"/>
        </w:rPr>
      </w:pPr>
      <w:r w:rsidRPr="0078300B">
        <w:rPr>
          <w:rFonts w:ascii="Times New Roman" w:hAnsi="Times New Roman"/>
        </w:rPr>
        <w:t>di  trasmettere copia della presente deliberazione, completa degli allegati,  alla Regione Toscana, per quanto di competenza.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  <w:bookmarkStart w:id="0" w:name="_GoBack"/>
      <w:bookmarkEnd w:id="0"/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0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2"/>
  </w:num>
  <w:num w:numId="5">
    <w:abstractNumId w:val="15"/>
  </w:num>
  <w:num w:numId="6">
    <w:abstractNumId w:val="20"/>
  </w:num>
  <w:num w:numId="7">
    <w:abstractNumId w:val="0"/>
  </w:num>
  <w:num w:numId="8">
    <w:abstractNumId w:val="0"/>
  </w:num>
  <w:num w:numId="9">
    <w:abstractNumId w:val="2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6"/>
  </w:num>
  <w:num w:numId="22">
    <w:abstractNumId w:val="13"/>
  </w:num>
  <w:num w:numId="23">
    <w:abstractNumId w:val="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26425"/>
    <w:rsid w:val="00027EFF"/>
    <w:rsid w:val="000438FB"/>
    <w:rsid w:val="0005184B"/>
    <w:rsid w:val="0005204A"/>
    <w:rsid w:val="00053678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582C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41DFD"/>
    <w:rsid w:val="00442BA4"/>
    <w:rsid w:val="0044531A"/>
    <w:rsid w:val="004525D0"/>
    <w:rsid w:val="004526AF"/>
    <w:rsid w:val="00466CC9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5CCD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D023A"/>
    <w:rsid w:val="00CD0946"/>
    <w:rsid w:val="00CE0CBC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ADA4-2A54-4D7F-8CFD-714ADA0E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7</cp:revision>
  <cp:lastPrinted>2018-12-14T09:53:00Z</cp:lastPrinted>
  <dcterms:created xsi:type="dcterms:W3CDTF">2018-12-07T12:51:00Z</dcterms:created>
  <dcterms:modified xsi:type="dcterms:W3CDTF">2018-12-14T09:54:00Z</dcterms:modified>
</cp:coreProperties>
</file>